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00D" w:rsidRPr="00BF3ADE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38300D" w:rsidRPr="00BF3ADE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38300D" w:rsidRPr="00BF3ADE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00D" w:rsidRPr="00BF3ADE" w:rsidRDefault="00C97CEC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РЕШЕНИЕ №</w:t>
      </w:r>
      <w:r w:rsidR="004C28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035F">
        <w:rPr>
          <w:rFonts w:ascii="Times New Roman" w:hAnsi="Times New Roman" w:cs="Times New Roman"/>
          <w:b/>
          <w:sz w:val="24"/>
          <w:szCs w:val="24"/>
        </w:rPr>
        <w:t>9</w:t>
      </w:r>
    </w:p>
    <w:p w:rsidR="0038300D" w:rsidRPr="00BF3ADE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ADE" w:rsidRDefault="005C035F" w:rsidP="00BF3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1104C" w:rsidRPr="00BF3ADE">
        <w:rPr>
          <w:rFonts w:ascii="Times New Roman" w:hAnsi="Times New Roman" w:cs="Times New Roman"/>
          <w:sz w:val="24"/>
          <w:szCs w:val="24"/>
        </w:rPr>
        <w:t>т</w:t>
      </w:r>
      <w:r w:rsidR="008A4191">
        <w:rPr>
          <w:rFonts w:ascii="Times New Roman" w:hAnsi="Times New Roman" w:cs="Times New Roman"/>
          <w:sz w:val="24"/>
          <w:szCs w:val="24"/>
        </w:rPr>
        <w:t xml:space="preserve"> 28</w:t>
      </w:r>
      <w:r w:rsidR="007426FE">
        <w:rPr>
          <w:rFonts w:ascii="Times New Roman" w:hAnsi="Times New Roman" w:cs="Times New Roman"/>
          <w:sz w:val="24"/>
          <w:szCs w:val="24"/>
        </w:rPr>
        <w:t xml:space="preserve"> </w:t>
      </w:r>
      <w:r w:rsidR="00A8489F">
        <w:rPr>
          <w:rFonts w:ascii="Times New Roman" w:hAnsi="Times New Roman" w:cs="Times New Roman"/>
          <w:sz w:val="24"/>
          <w:szCs w:val="24"/>
        </w:rPr>
        <w:t>августа</w:t>
      </w:r>
      <w:r w:rsidR="0038300D" w:rsidRPr="00BF3ADE">
        <w:rPr>
          <w:rFonts w:ascii="Times New Roman" w:hAnsi="Times New Roman" w:cs="Times New Roman"/>
          <w:sz w:val="24"/>
          <w:szCs w:val="24"/>
        </w:rPr>
        <w:t xml:space="preserve"> 201</w:t>
      </w:r>
      <w:r w:rsidR="004C28E9">
        <w:rPr>
          <w:rFonts w:ascii="Times New Roman" w:hAnsi="Times New Roman" w:cs="Times New Roman"/>
          <w:sz w:val="24"/>
          <w:szCs w:val="24"/>
        </w:rPr>
        <w:t>7</w:t>
      </w:r>
      <w:r w:rsidR="0038300D" w:rsidRPr="00BF3ADE">
        <w:rPr>
          <w:rFonts w:ascii="Times New Roman" w:hAnsi="Times New Roman" w:cs="Times New Roman"/>
          <w:sz w:val="24"/>
          <w:szCs w:val="24"/>
        </w:rPr>
        <w:t xml:space="preserve"> года</w:t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BF3ADE">
        <w:rPr>
          <w:rFonts w:ascii="Times New Roman" w:hAnsi="Times New Roman" w:cs="Times New Roman"/>
          <w:sz w:val="24"/>
          <w:szCs w:val="24"/>
        </w:rPr>
        <w:tab/>
      </w:r>
      <w:r w:rsidR="00BF3ADE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38300D" w:rsidRPr="00BF3ADE">
        <w:rPr>
          <w:rFonts w:ascii="Times New Roman" w:hAnsi="Times New Roman" w:cs="Times New Roman"/>
          <w:sz w:val="24"/>
          <w:szCs w:val="24"/>
        </w:rPr>
        <w:t>п. Небель</w:t>
      </w:r>
    </w:p>
    <w:p w:rsidR="00BF3ADE" w:rsidRPr="00BF3ADE" w:rsidRDefault="00BF3ADE" w:rsidP="00BF3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00D" w:rsidRPr="00BF3ADE" w:rsidRDefault="0038300D" w:rsidP="0038300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 xml:space="preserve">«Проект о внесении изменений  в Устав </w:t>
      </w:r>
    </w:p>
    <w:p w:rsidR="0038300D" w:rsidRPr="00BF3ADE" w:rsidRDefault="0038300D" w:rsidP="0038300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Небельского муниципального</w:t>
      </w:r>
      <w:r w:rsidR="00BF3A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ADE">
        <w:rPr>
          <w:rFonts w:ascii="Times New Roman" w:hAnsi="Times New Roman" w:cs="Times New Roman"/>
          <w:b/>
          <w:sz w:val="24"/>
          <w:szCs w:val="24"/>
        </w:rPr>
        <w:t>образования»</w:t>
      </w:r>
    </w:p>
    <w:p w:rsidR="0038300D" w:rsidRDefault="0038300D" w:rsidP="00383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ADE" w:rsidRPr="00BF3ADE" w:rsidRDefault="00BF3ADE" w:rsidP="00383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B55" w:rsidRDefault="0038300D" w:rsidP="00383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ab/>
        <w:t>В целях приведения Устава Небельского муниципального образования  в  соответствие со ст. 7,35,44  Федерального закона  от 06.10.2003 №131-ФЗ «Об общих принципах  организации местного самоуправления  в Российской Федерации» Сход граждан Небельского сельского поселе</w:t>
      </w:r>
      <w:r w:rsidR="009D3B55" w:rsidRPr="00BF3ADE">
        <w:rPr>
          <w:rFonts w:ascii="Times New Roman" w:hAnsi="Times New Roman" w:cs="Times New Roman"/>
          <w:sz w:val="24"/>
          <w:szCs w:val="24"/>
        </w:rPr>
        <w:t>ния</w:t>
      </w:r>
    </w:p>
    <w:p w:rsidR="004C28E9" w:rsidRPr="00BF3ADE" w:rsidRDefault="004C28E9" w:rsidP="00383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00D" w:rsidRDefault="004C28E9" w:rsidP="004C28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4C28E9" w:rsidRPr="00BF3ADE" w:rsidRDefault="004C28E9" w:rsidP="004C28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BA9" w:rsidRDefault="0038300D" w:rsidP="007A7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Style w:val="a4"/>
          <w:rFonts w:ascii="Times New Roman" w:eastAsiaTheme="minorEastAsia" w:hAnsi="Times New Roman"/>
          <w:sz w:val="24"/>
          <w:szCs w:val="24"/>
        </w:rPr>
        <w:tab/>
      </w:r>
      <w:r w:rsidR="007A7BA9" w:rsidRPr="00BF3ADE">
        <w:rPr>
          <w:rStyle w:val="a4"/>
          <w:rFonts w:ascii="Times New Roman" w:eastAsiaTheme="minorEastAsia" w:hAnsi="Times New Roman"/>
          <w:b w:val="0"/>
          <w:sz w:val="24"/>
          <w:szCs w:val="24"/>
        </w:rPr>
        <w:t>1.Внести в Устав Небельского муниципального образования,</w:t>
      </w:r>
      <w:r w:rsidR="007A7B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BA9" w:rsidRPr="00BF3ADE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7A7BA9" w:rsidRDefault="007A7BA9" w:rsidP="007A7BA9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Статья 7. Права органов местного самоуправления сельского поселения на решение вопросов, не отнесённых местного значения поселения </w:t>
      </w:r>
    </w:p>
    <w:p w:rsidR="007A7BA9" w:rsidRDefault="007A7BA9" w:rsidP="007A7BA9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1.1.1 часть 1 дополнить  пунктом 16 следующего содержания:</w:t>
      </w:r>
    </w:p>
    <w:p w:rsidR="007A7BA9" w:rsidRDefault="007A7BA9" w:rsidP="007A7BA9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спорта».</w:t>
      </w:r>
    </w:p>
    <w:p w:rsidR="007A7BA9" w:rsidRDefault="007A7BA9" w:rsidP="007A7BA9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 Статья 23. Глава поселения</w:t>
      </w:r>
    </w:p>
    <w:p w:rsidR="007A7BA9" w:rsidRDefault="007A7BA9" w:rsidP="007A7BA9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1.2.1 часть 4 изложить в следующей редакции:</w:t>
      </w:r>
    </w:p>
    <w:p w:rsidR="007A7BA9" w:rsidRDefault="007A7BA9" w:rsidP="007A7BA9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«Глава муниципального образования должен соблюдать ограничения, запреты, исполнять обязанности, которые установлены Федеральным законом от 25 декабря 2008 года 3273-ФЗ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№79-ФЗ «О запрете отдельным категориям лиц открывать и иметь</w:t>
      </w:r>
      <w:proofErr w:type="gramEnd"/>
      <w:r>
        <w:rPr>
          <w:rFonts w:ascii="Times New Roman" w:hAnsi="Times New Roman"/>
          <w:sz w:val="24"/>
          <w:szCs w:val="24"/>
        </w:rPr>
        <w:t xml:space="preserve">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инструментами»;</w:t>
      </w:r>
    </w:p>
    <w:p w:rsidR="007A7BA9" w:rsidRDefault="007A7BA9" w:rsidP="007A7BA9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 Статья 26. Гарантии деятельности Главы поселения</w:t>
      </w:r>
    </w:p>
    <w:p w:rsidR="007A7BA9" w:rsidRDefault="007A7BA9" w:rsidP="007A7BA9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1.3.1 в абзаце 1 пункта 10 части 4 после слов «</w:t>
      </w:r>
      <w:proofErr w:type="gramStart"/>
      <w:r>
        <w:rPr>
          <w:rFonts w:ascii="Times New Roman" w:hAnsi="Times New Roman"/>
          <w:sz w:val="24"/>
          <w:szCs w:val="24"/>
        </w:rPr>
        <w:t>достигшему</w:t>
      </w:r>
      <w:proofErr w:type="gramEnd"/>
      <w:r>
        <w:rPr>
          <w:rFonts w:ascii="Times New Roman" w:hAnsi="Times New Roman"/>
          <w:sz w:val="24"/>
          <w:szCs w:val="24"/>
        </w:rPr>
        <w:t xml:space="preserve"> пенсионного возраста» дополнить словами «в этот период»;</w:t>
      </w:r>
    </w:p>
    <w:p w:rsidR="007A7BA9" w:rsidRDefault="007A7BA9" w:rsidP="007A7BA9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1.3.2 абзац 2 пункта 10 части 4 изложить в следующей редакции:</w:t>
      </w:r>
    </w:p>
    <w:p w:rsidR="007A7BA9" w:rsidRDefault="007A7BA9" w:rsidP="007A7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0B7384">
        <w:rPr>
          <w:rFonts w:ascii="Times New Roman" w:hAnsi="Times New Roman" w:cs="Times New Roman"/>
          <w:sz w:val="24"/>
          <w:szCs w:val="24"/>
        </w:rPr>
        <w:t>Указанная выплата не может быть установлена в случае прекращения полномочий по основаниям, предусмотренным пунктами 2.1, 3, 6 - 9 части 6</w:t>
      </w:r>
      <w:r>
        <w:rPr>
          <w:rFonts w:ascii="Times New Roman" w:hAnsi="Times New Roman" w:cs="Times New Roman"/>
          <w:sz w:val="24"/>
          <w:szCs w:val="24"/>
        </w:rPr>
        <w:t xml:space="preserve"> статьи 36</w:t>
      </w:r>
      <w:r w:rsidRPr="000B7384">
        <w:rPr>
          <w:rFonts w:ascii="Times New Roman" w:hAnsi="Times New Roman" w:cs="Times New Roman"/>
          <w:sz w:val="24"/>
          <w:szCs w:val="24"/>
        </w:rPr>
        <w:t>,  частью 7.1</w:t>
      </w:r>
      <w:r>
        <w:rPr>
          <w:rFonts w:ascii="Times New Roman" w:hAnsi="Times New Roman" w:cs="Times New Roman"/>
          <w:sz w:val="24"/>
          <w:szCs w:val="24"/>
        </w:rPr>
        <w:t xml:space="preserve">, пунктами 5-8 части 10, частью 10.1 статьи 40 </w:t>
      </w:r>
      <w:r w:rsidRPr="000B7384">
        <w:rPr>
          <w:rFonts w:ascii="Times New Roman" w:hAnsi="Times New Roman" w:cs="Times New Roman"/>
          <w:sz w:val="24"/>
          <w:szCs w:val="24"/>
        </w:rPr>
        <w:t xml:space="preserve"> Федерального закона «Об общих принципах организации местного самоуп</w:t>
      </w:r>
      <w:r>
        <w:rPr>
          <w:rFonts w:ascii="Times New Roman" w:hAnsi="Times New Roman" w:cs="Times New Roman"/>
          <w:sz w:val="24"/>
          <w:szCs w:val="24"/>
        </w:rPr>
        <w:t>равления в Российской Федерации»</w:t>
      </w:r>
    </w:p>
    <w:p w:rsidR="007A7BA9" w:rsidRDefault="007A7BA9" w:rsidP="007A7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 Статья 27. Досрочное прекращение полномочий Главы поселения</w:t>
      </w:r>
    </w:p>
    <w:p w:rsidR="007A7BA9" w:rsidRDefault="007A7BA9" w:rsidP="007A7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1.4.1 дополнить частью 4  следующего содержания:</w:t>
      </w:r>
    </w:p>
    <w:p w:rsidR="007A7BA9" w:rsidRDefault="007A7BA9" w:rsidP="007A7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случае досрочного прекращения полномочий Главы поселения выборы Главы поселения, избираемого на муниципальных выборах, проводятся в сроки, установленные </w:t>
      </w:r>
      <w:r>
        <w:rPr>
          <w:rFonts w:ascii="Times New Roman" w:hAnsi="Times New Roman" w:cs="Times New Roman"/>
          <w:sz w:val="24"/>
          <w:szCs w:val="24"/>
        </w:rPr>
        <w:lastRenderedPageBreak/>
        <w:t>Федеральным законом от 12 июня 2002 года №67-ФЗ «Об основных гарантиях избирательных прав и права на участие в референдуме граждан Российской Федерации».</w:t>
      </w:r>
    </w:p>
    <w:p w:rsidR="007A7BA9" w:rsidRDefault="007A7BA9" w:rsidP="007A7B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 Статья 37. Внесение изменений и дополнений в Устав</w:t>
      </w:r>
    </w:p>
    <w:p w:rsidR="007A7BA9" w:rsidRDefault="007A7BA9" w:rsidP="007A7B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1.5.1 в абзац 2 части 1 слова «законов субъектов Российской Федерации» заменить словами «законов Иркутской области»:</w:t>
      </w:r>
    </w:p>
    <w:p w:rsidR="007A7BA9" w:rsidRDefault="007A7BA9" w:rsidP="007A7B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1.5.2 в абзац 2 части 4 изложить в следующей редакции:</w:t>
      </w:r>
    </w:p>
    <w:p w:rsidR="007A7BA9" w:rsidRDefault="007A7BA9" w:rsidP="007A7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Pr="000B7384">
        <w:rPr>
          <w:rFonts w:ascii="Times New Roman" w:hAnsi="Times New Roman" w:cs="Times New Roman"/>
          <w:sz w:val="24"/>
          <w:szCs w:val="24"/>
        </w:rPr>
        <w:t xml:space="preserve">Изменения и дополнения, внесенные в настоящий Устав и изменяющие структуру органов местного самоуправления, </w:t>
      </w:r>
      <w:r>
        <w:rPr>
          <w:rFonts w:ascii="Times New Roman" w:hAnsi="Times New Roman" w:cs="Times New Roman"/>
          <w:sz w:val="24"/>
          <w:szCs w:val="24"/>
        </w:rPr>
        <w:t>разграничение полномочий между органами</w:t>
      </w:r>
      <w:r w:rsidRPr="000B7384">
        <w:rPr>
          <w:rFonts w:ascii="Times New Roman" w:hAnsi="Times New Roman" w:cs="Times New Roman"/>
          <w:sz w:val="24"/>
          <w:szCs w:val="24"/>
        </w:rPr>
        <w:t xml:space="preserve"> местного самоуправления (за исключением </w:t>
      </w:r>
      <w:r>
        <w:rPr>
          <w:rFonts w:ascii="Times New Roman" w:hAnsi="Times New Roman" w:cs="Times New Roman"/>
          <w:sz w:val="24"/>
          <w:szCs w:val="24"/>
        </w:rPr>
        <w:t xml:space="preserve">случаев приведения устава муниципального образования в соответствие с федеральными законами, а также изменения полномочий, срока полномочий, порядка избрания выборных должностных лиц местного самоуправления), </w:t>
      </w:r>
      <w:r w:rsidRPr="000B7384">
        <w:rPr>
          <w:rFonts w:ascii="Times New Roman" w:hAnsi="Times New Roman" w:cs="Times New Roman"/>
          <w:sz w:val="24"/>
          <w:szCs w:val="24"/>
        </w:rPr>
        <w:t>вступают в силу после истечения срока полномочий представительного органа муниципального образования, принявшего муниципальный правовой акт о</w:t>
      </w:r>
      <w:proofErr w:type="gramEnd"/>
      <w:r w:rsidRPr="000B73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7384">
        <w:rPr>
          <w:rFonts w:ascii="Times New Roman" w:hAnsi="Times New Roman" w:cs="Times New Roman"/>
          <w:sz w:val="24"/>
          <w:szCs w:val="24"/>
        </w:rPr>
        <w:t>внесении</w:t>
      </w:r>
      <w:proofErr w:type="gramEnd"/>
      <w:r w:rsidRPr="000B7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указанных изменений и дополнений в настоящий Устав».</w:t>
      </w:r>
    </w:p>
    <w:p w:rsidR="007A7BA9" w:rsidRDefault="007A7BA9" w:rsidP="007A7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 Статья 66. Удаление Главы поселения в отставку</w:t>
      </w:r>
    </w:p>
    <w:p w:rsidR="007A7BA9" w:rsidRDefault="007A7BA9" w:rsidP="007A7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1.6.1 пункт 4 части 2 изложить в следующей редакции:</w:t>
      </w:r>
    </w:p>
    <w:p w:rsidR="007A7BA9" w:rsidRPr="00BF3ADE" w:rsidRDefault="007A7BA9" w:rsidP="007A7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«Несоблюдение ограничений, запретов, неисполнение обязанностей, которые установлены Федеральным законом от 25 декабря 2008 года №273-ФЗ «О противодействии коррупции», Федеральным законом от 3 декабря 2012 года №230-ФЗ «О контроле за соответствием расходов лиц, замещающих государственные должности, и иных лиц их доходам», Федеральным законом от 7 мая 2013 года №79-ФЗ «О запрете отдельным категориям лиц открывать и иметь счета (вклады), хранить наличные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7A7BA9" w:rsidRPr="00BF3ADE" w:rsidRDefault="007A7BA9" w:rsidP="007A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 xml:space="preserve">  2. В порядке, установленном Федеральным законом от 21.07.2005г №97-ФЗ «О государственной регистрации Уставов муниципальных образований», предоставить муниципальный правовой акт о внесении изменений в Устав Небельского муниципального образования на государственную регистрацию в Управление  Министерства  юстиции Российской  Федерации по Иркутской области в течени</w:t>
      </w:r>
      <w:proofErr w:type="gramStart"/>
      <w:r w:rsidRPr="00BF3AD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F3ADE">
        <w:rPr>
          <w:rFonts w:ascii="Times New Roman" w:hAnsi="Times New Roman" w:cs="Times New Roman"/>
          <w:sz w:val="24"/>
          <w:szCs w:val="24"/>
        </w:rPr>
        <w:t xml:space="preserve"> 15 дней.</w:t>
      </w:r>
    </w:p>
    <w:p w:rsidR="007A7BA9" w:rsidRPr="00BF3ADE" w:rsidRDefault="007A7BA9" w:rsidP="007A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3. Главе Небельского муниципального образования опубликовать муниципальный правовой акт Небельского муниципального образования после государственной регистрации в течени</w:t>
      </w:r>
      <w:proofErr w:type="gramStart"/>
      <w:r w:rsidRPr="00BF3AD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F3ADE">
        <w:rPr>
          <w:rFonts w:ascii="Times New Roman" w:hAnsi="Times New Roman" w:cs="Times New Roman"/>
          <w:sz w:val="24"/>
          <w:szCs w:val="24"/>
        </w:rPr>
        <w:t xml:space="preserve"> 7 дней и направить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F3ADE">
        <w:rPr>
          <w:rFonts w:ascii="Times New Roman" w:hAnsi="Times New Roman" w:cs="Times New Roman"/>
          <w:sz w:val="24"/>
          <w:szCs w:val="24"/>
        </w:rPr>
        <w:t xml:space="preserve"> 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Небельского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7A7BA9" w:rsidRPr="00BF3ADE" w:rsidRDefault="007A7BA9" w:rsidP="007A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ADE">
        <w:rPr>
          <w:rFonts w:ascii="Times New Roman" w:hAnsi="Times New Roman" w:cs="Times New Roman"/>
          <w:sz w:val="24"/>
          <w:szCs w:val="24"/>
        </w:rPr>
        <w:t>Настоящее  решение вступает в силу после государственной регистрации и опубликовании в информационном издании «Вестник» Небельского муниципального образования.</w:t>
      </w:r>
    </w:p>
    <w:p w:rsidR="00D3584D" w:rsidRPr="00BF3ADE" w:rsidRDefault="00D3584D" w:rsidP="007A7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84D" w:rsidRPr="00BF3ADE" w:rsidRDefault="00D3584D" w:rsidP="00CD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84D" w:rsidRPr="00D17FCF" w:rsidRDefault="00D3584D" w:rsidP="00CD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FCF">
        <w:rPr>
          <w:rFonts w:ascii="Times New Roman" w:hAnsi="Times New Roman" w:cs="Times New Roman"/>
          <w:b/>
          <w:sz w:val="24"/>
          <w:szCs w:val="24"/>
        </w:rPr>
        <w:t>Глава Небельского</w:t>
      </w:r>
    </w:p>
    <w:p w:rsidR="00913DC1" w:rsidRPr="006B2FCB" w:rsidRDefault="00D3584D" w:rsidP="00CD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FCF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                                       </w:t>
      </w:r>
      <w:r w:rsidR="00D17FCF">
        <w:rPr>
          <w:rFonts w:ascii="Times New Roman" w:hAnsi="Times New Roman" w:cs="Times New Roman"/>
          <w:b/>
          <w:sz w:val="24"/>
          <w:szCs w:val="24"/>
        </w:rPr>
        <w:tab/>
      </w:r>
      <w:r w:rsidR="00D17FCF">
        <w:rPr>
          <w:rFonts w:ascii="Times New Roman" w:hAnsi="Times New Roman" w:cs="Times New Roman"/>
          <w:b/>
          <w:sz w:val="24"/>
          <w:szCs w:val="24"/>
        </w:rPr>
        <w:tab/>
      </w:r>
      <w:r w:rsidR="00D17FCF">
        <w:rPr>
          <w:rFonts w:ascii="Times New Roman" w:hAnsi="Times New Roman" w:cs="Times New Roman"/>
          <w:b/>
          <w:sz w:val="24"/>
          <w:szCs w:val="24"/>
        </w:rPr>
        <w:tab/>
      </w:r>
      <w:r w:rsidRPr="00D17FCF">
        <w:rPr>
          <w:rFonts w:ascii="Times New Roman" w:hAnsi="Times New Roman" w:cs="Times New Roman"/>
          <w:b/>
          <w:sz w:val="24"/>
          <w:szCs w:val="24"/>
        </w:rPr>
        <w:t xml:space="preserve">  Н.В.Ворона</w:t>
      </w:r>
    </w:p>
    <w:p w:rsidR="00913DC1" w:rsidRPr="00BF3ADE" w:rsidRDefault="00913DC1" w:rsidP="00CD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29D0" w:rsidRPr="00BF3ADE" w:rsidRDefault="00807EAC" w:rsidP="006B2FCB">
      <w:pPr>
        <w:pStyle w:val="ConsPlusNormal"/>
        <w:ind w:firstLine="540"/>
        <w:jc w:val="both"/>
      </w:pPr>
      <w:r w:rsidRPr="00BF3ADE">
        <w:t xml:space="preserve"> </w:t>
      </w:r>
    </w:p>
    <w:sectPr w:rsidR="003629D0" w:rsidRPr="00BF3ADE" w:rsidSect="001A6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12EBD"/>
    <w:multiLevelType w:val="multilevel"/>
    <w:tmpl w:val="5A609B24"/>
    <w:lvl w:ilvl="0">
      <w:start w:val="1"/>
      <w:numFmt w:val="decimal"/>
      <w:lvlText w:val="%1"/>
      <w:lvlJc w:val="left"/>
      <w:pPr>
        <w:ind w:left="600" w:hanging="600"/>
      </w:pPr>
    </w:lvl>
    <w:lvl w:ilvl="1">
      <w:start w:val="9"/>
      <w:numFmt w:val="decimal"/>
      <w:lvlText w:val="%1.%2"/>
      <w:lvlJc w:val="left"/>
      <w:pPr>
        <w:ind w:left="870" w:hanging="600"/>
      </w:pPr>
    </w:lvl>
    <w:lvl w:ilvl="2">
      <w:start w:val="1"/>
      <w:numFmt w:val="decimal"/>
      <w:lvlText w:val="%1.%2.%3"/>
      <w:lvlJc w:val="left"/>
      <w:pPr>
        <w:ind w:left="1260" w:hanging="720"/>
      </w:pPr>
    </w:lvl>
    <w:lvl w:ilvl="3">
      <w:start w:val="1"/>
      <w:numFmt w:val="decimal"/>
      <w:lvlText w:val="%1.%2.%3.%4"/>
      <w:lvlJc w:val="left"/>
      <w:pPr>
        <w:ind w:left="1890" w:hanging="1080"/>
      </w:pPr>
    </w:lvl>
    <w:lvl w:ilvl="4">
      <w:start w:val="1"/>
      <w:numFmt w:val="decimal"/>
      <w:lvlText w:val="%1.%2.%3.%4.%5"/>
      <w:lvlJc w:val="left"/>
      <w:pPr>
        <w:ind w:left="2160" w:hanging="1080"/>
      </w:pPr>
    </w:lvl>
    <w:lvl w:ilvl="5">
      <w:start w:val="1"/>
      <w:numFmt w:val="decimal"/>
      <w:lvlText w:val="%1.%2.%3.%4.%5.%6"/>
      <w:lvlJc w:val="left"/>
      <w:pPr>
        <w:ind w:left="2790" w:hanging="1440"/>
      </w:pPr>
    </w:lvl>
    <w:lvl w:ilvl="6">
      <w:start w:val="1"/>
      <w:numFmt w:val="decimal"/>
      <w:lvlText w:val="%1.%2.%3.%4.%5.%6.%7"/>
      <w:lvlJc w:val="left"/>
      <w:pPr>
        <w:ind w:left="3060" w:hanging="1440"/>
      </w:pPr>
    </w:lvl>
    <w:lvl w:ilvl="7">
      <w:start w:val="1"/>
      <w:numFmt w:val="decimal"/>
      <w:lvlText w:val="%1.%2.%3.%4.%5.%6.%7.%8"/>
      <w:lvlJc w:val="left"/>
      <w:pPr>
        <w:ind w:left="3690" w:hanging="1800"/>
      </w:pPr>
    </w:lvl>
    <w:lvl w:ilvl="8">
      <w:start w:val="1"/>
      <w:numFmt w:val="decimal"/>
      <w:lvlText w:val="%1.%2.%3.%4.%5.%6.%7.%8.%9"/>
      <w:lvlJc w:val="left"/>
      <w:pPr>
        <w:ind w:left="4320" w:hanging="2160"/>
      </w:pPr>
    </w:lvl>
  </w:abstractNum>
  <w:abstractNum w:abstractNumId="1">
    <w:nsid w:val="10302466"/>
    <w:multiLevelType w:val="hybridMultilevel"/>
    <w:tmpl w:val="02E214C4"/>
    <w:lvl w:ilvl="0" w:tplc="44DC228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9456ED9"/>
    <w:multiLevelType w:val="multilevel"/>
    <w:tmpl w:val="A3DA9410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300D"/>
    <w:rsid w:val="00063BEA"/>
    <w:rsid w:val="000754F0"/>
    <w:rsid w:val="00081EC4"/>
    <w:rsid w:val="00097FB2"/>
    <w:rsid w:val="000D742D"/>
    <w:rsid w:val="001123A3"/>
    <w:rsid w:val="0015539C"/>
    <w:rsid w:val="001632C7"/>
    <w:rsid w:val="001A2697"/>
    <w:rsid w:val="001A62CE"/>
    <w:rsid w:val="001D0C53"/>
    <w:rsid w:val="00206691"/>
    <w:rsid w:val="00225EBE"/>
    <w:rsid w:val="0023641B"/>
    <w:rsid w:val="00244C9B"/>
    <w:rsid w:val="00254341"/>
    <w:rsid w:val="002578E8"/>
    <w:rsid w:val="00295B05"/>
    <w:rsid w:val="002D62BF"/>
    <w:rsid w:val="002F53CE"/>
    <w:rsid w:val="0032585D"/>
    <w:rsid w:val="00341815"/>
    <w:rsid w:val="0034504C"/>
    <w:rsid w:val="0035213D"/>
    <w:rsid w:val="003629D0"/>
    <w:rsid w:val="0038300D"/>
    <w:rsid w:val="00444D7D"/>
    <w:rsid w:val="00460BF4"/>
    <w:rsid w:val="004866BA"/>
    <w:rsid w:val="004C0C98"/>
    <w:rsid w:val="004C28E9"/>
    <w:rsid w:val="004D2813"/>
    <w:rsid w:val="004E1CB2"/>
    <w:rsid w:val="004F6F58"/>
    <w:rsid w:val="00500350"/>
    <w:rsid w:val="0051104C"/>
    <w:rsid w:val="00520C9B"/>
    <w:rsid w:val="005556F7"/>
    <w:rsid w:val="005C035F"/>
    <w:rsid w:val="006024E1"/>
    <w:rsid w:val="006B2FCB"/>
    <w:rsid w:val="006D66DD"/>
    <w:rsid w:val="007426FE"/>
    <w:rsid w:val="00750719"/>
    <w:rsid w:val="0077016E"/>
    <w:rsid w:val="007711CD"/>
    <w:rsid w:val="0077447C"/>
    <w:rsid w:val="007A7BA9"/>
    <w:rsid w:val="007B7AC7"/>
    <w:rsid w:val="007C12B1"/>
    <w:rsid w:val="007C2965"/>
    <w:rsid w:val="00807EAC"/>
    <w:rsid w:val="00817FDE"/>
    <w:rsid w:val="00864C5D"/>
    <w:rsid w:val="008759E4"/>
    <w:rsid w:val="00885B73"/>
    <w:rsid w:val="00887615"/>
    <w:rsid w:val="00895D8D"/>
    <w:rsid w:val="008A4191"/>
    <w:rsid w:val="008C3038"/>
    <w:rsid w:val="008E5E3C"/>
    <w:rsid w:val="008F018B"/>
    <w:rsid w:val="00913DC1"/>
    <w:rsid w:val="00927188"/>
    <w:rsid w:val="00941CA7"/>
    <w:rsid w:val="00961356"/>
    <w:rsid w:val="0098114C"/>
    <w:rsid w:val="00982568"/>
    <w:rsid w:val="00996A0F"/>
    <w:rsid w:val="009D3B55"/>
    <w:rsid w:val="009E2E8F"/>
    <w:rsid w:val="009F4E66"/>
    <w:rsid w:val="00A01B39"/>
    <w:rsid w:val="00A8257E"/>
    <w:rsid w:val="00A8489F"/>
    <w:rsid w:val="00A92332"/>
    <w:rsid w:val="00A92D37"/>
    <w:rsid w:val="00AB3A83"/>
    <w:rsid w:val="00AB5B03"/>
    <w:rsid w:val="00AE3CE5"/>
    <w:rsid w:val="00AF22E2"/>
    <w:rsid w:val="00B215E1"/>
    <w:rsid w:val="00B21E26"/>
    <w:rsid w:val="00B61994"/>
    <w:rsid w:val="00B61D03"/>
    <w:rsid w:val="00B866BD"/>
    <w:rsid w:val="00BD0112"/>
    <w:rsid w:val="00BE6D65"/>
    <w:rsid w:val="00BF3ADE"/>
    <w:rsid w:val="00C836FF"/>
    <w:rsid w:val="00C91B4C"/>
    <w:rsid w:val="00C946A7"/>
    <w:rsid w:val="00C97CEC"/>
    <w:rsid w:val="00CC3685"/>
    <w:rsid w:val="00CD0B42"/>
    <w:rsid w:val="00CF586C"/>
    <w:rsid w:val="00D17FCF"/>
    <w:rsid w:val="00D3584D"/>
    <w:rsid w:val="00D813C3"/>
    <w:rsid w:val="00DA519F"/>
    <w:rsid w:val="00E31A4F"/>
    <w:rsid w:val="00E33AD3"/>
    <w:rsid w:val="00E6748A"/>
    <w:rsid w:val="00E845BA"/>
    <w:rsid w:val="00E85B1C"/>
    <w:rsid w:val="00EA4608"/>
    <w:rsid w:val="00EE1EC3"/>
    <w:rsid w:val="00F15434"/>
    <w:rsid w:val="00F305B8"/>
    <w:rsid w:val="00F326E5"/>
    <w:rsid w:val="00F52647"/>
    <w:rsid w:val="00F65220"/>
    <w:rsid w:val="00F82586"/>
    <w:rsid w:val="00FB4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8300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830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3830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D0B42"/>
    <w:pPr>
      <w:ind w:left="720"/>
      <w:contextualSpacing/>
    </w:pPr>
  </w:style>
  <w:style w:type="character" w:customStyle="1" w:styleId="ConsNormal">
    <w:name w:val="ConsNormal Знак"/>
    <w:basedOn w:val="a0"/>
    <w:link w:val="ConsNormal0"/>
    <w:locked/>
    <w:rsid w:val="001A2697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rmal0">
    <w:name w:val="ConsNormal"/>
    <w:link w:val="ConsNormal"/>
    <w:rsid w:val="001A2697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9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942E4-73A5-4011-98B0-31E73EE90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2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69</cp:revision>
  <cp:lastPrinted>2017-11-08T02:35:00Z</cp:lastPrinted>
  <dcterms:created xsi:type="dcterms:W3CDTF">2016-12-20T06:17:00Z</dcterms:created>
  <dcterms:modified xsi:type="dcterms:W3CDTF">2017-11-08T02:35:00Z</dcterms:modified>
</cp:coreProperties>
</file>